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49" w:rsidRDefault="00904F49"/>
    <w:tbl>
      <w:tblPr>
        <w:tblStyle w:val="a3"/>
        <w:tblpPr w:leftFromText="180" w:rightFromText="180" w:horzAnchor="margin" w:tblpY="555"/>
        <w:tblW w:w="12298" w:type="dxa"/>
        <w:tblLayout w:type="fixed"/>
        <w:tblLook w:val="04A0" w:firstRow="1" w:lastRow="0" w:firstColumn="1" w:lastColumn="0" w:noHBand="0" w:noVBand="1"/>
      </w:tblPr>
      <w:tblGrid>
        <w:gridCol w:w="5920"/>
        <w:gridCol w:w="2268"/>
        <w:gridCol w:w="1984"/>
        <w:gridCol w:w="2126"/>
      </w:tblGrid>
      <w:tr w:rsidR="00904F49" w:rsidRPr="00175FC5" w:rsidTr="00AD490E">
        <w:tc>
          <w:tcPr>
            <w:tcW w:w="12298" w:type="dxa"/>
            <w:gridSpan w:val="4"/>
            <w:shd w:val="clear" w:color="auto" w:fill="B6DDE8" w:themeFill="accent5" w:themeFillTint="66"/>
            <w:vAlign w:val="center"/>
          </w:tcPr>
          <w:p w:rsidR="00904F49" w:rsidRPr="00904F49" w:rsidRDefault="00904F49" w:rsidP="00A85AE7">
            <w:pPr>
              <w:jc w:val="center"/>
              <w:rPr>
                <w:rFonts w:cstheme="minorHAnsi"/>
                <w:b/>
              </w:rPr>
            </w:pPr>
            <w:r w:rsidRPr="00904F49">
              <w:rPr>
                <w:rFonts w:cstheme="minorHAnsi"/>
                <w:b/>
              </w:rPr>
              <w:t>ΥΔΡΑΥΛΙΚΑ ΕΡΓΑ ΟΛΟΚΛΗΡΩΜΕΝΑ</w:t>
            </w:r>
          </w:p>
        </w:tc>
      </w:tr>
      <w:tr w:rsidR="001066DA" w:rsidRPr="00175FC5" w:rsidTr="001066DA">
        <w:tc>
          <w:tcPr>
            <w:tcW w:w="5920" w:type="dxa"/>
            <w:shd w:val="clear" w:color="auto" w:fill="B6DDE8" w:themeFill="accent5" w:themeFillTint="66"/>
            <w:vAlign w:val="center"/>
          </w:tcPr>
          <w:p w:rsidR="001066DA" w:rsidRPr="00A24BA3" w:rsidRDefault="001066DA" w:rsidP="00A24BA3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1066DA" w:rsidRPr="00A24BA3" w:rsidRDefault="001066DA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1984" w:type="dxa"/>
            <w:shd w:val="clear" w:color="auto" w:fill="B6DDE8" w:themeFill="accent5" w:themeFillTint="66"/>
            <w:vAlign w:val="center"/>
          </w:tcPr>
          <w:p w:rsidR="001066DA" w:rsidRPr="00A24BA3" w:rsidRDefault="001066DA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1066DA" w:rsidRPr="00A24BA3" w:rsidRDefault="001066DA" w:rsidP="00A85AE7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1066DA" w:rsidRPr="00175FC5" w:rsidTr="001066DA">
        <w:trPr>
          <w:trHeight w:hRule="exact" w:val="1631"/>
        </w:trPr>
        <w:tc>
          <w:tcPr>
            <w:tcW w:w="5920" w:type="dxa"/>
            <w:vAlign w:val="center"/>
          </w:tcPr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  <w:lang w:val="en-US"/>
              </w:rPr>
              <w:t>KATA</w:t>
            </w:r>
            <w:r w:rsidRPr="00175FC5">
              <w:rPr>
                <w:rFonts w:cstheme="minorHAnsi"/>
                <w:sz w:val="20"/>
                <w:szCs w:val="20"/>
              </w:rPr>
              <w:t>ΣΚΕΥΗ ΑΠΟΧΕΤΕΥΣΗΣ ΟΜΒΡΙΩΝ ΔΕΥΤΕΡΕΥΟΝΤΟΣ ΔΙΚΤΥΟΥ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στις οδούς Κυδωνιών, Αιόλου (από Λ. Καραμανλή έως Καλύμνου), Δημητρακοπούλου, Σοφοκλέους, Παλαιολόγου, Βουτυρά, Άρεως, Κέας, Υγείας στη Δ.Ε Βούλας</w:t>
            </w:r>
          </w:p>
        </w:tc>
        <w:tc>
          <w:tcPr>
            <w:tcW w:w="2268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1.950.000,00€</w:t>
            </w:r>
          </w:p>
        </w:tc>
        <w:tc>
          <w:tcPr>
            <w:tcW w:w="1984" w:type="dxa"/>
            <w:vAlign w:val="center"/>
          </w:tcPr>
          <w:p w:rsidR="001066DA" w:rsidRPr="001066DA" w:rsidRDefault="001066DA" w:rsidP="00A85A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5FC5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1066DA" w:rsidRPr="001066DA" w:rsidRDefault="001066DA" w:rsidP="00A85AE7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75FC5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</w:tr>
      <w:tr w:rsidR="001066DA" w:rsidRPr="00175FC5" w:rsidTr="001066DA">
        <w:trPr>
          <w:trHeight w:hRule="exact" w:val="1698"/>
        </w:trPr>
        <w:tc>
          <w:tcPr>
            <w:tcW w:w="5920" w:type="dxa"/>
            <w:vAlign w:val="center"/>
          </w:tcPr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ΔΙΕΥΘΕΤΗΣΗ ΟΜΒΡΙΩΝ ΥΔΑΤΩΝ ΠΕΡΙΟΧΗΣ ΜΗΛΑΔΕΖΑΣ Δ.Ε ΒΑΡΗΣ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στη Δ. Ε Βάρης:</w:t>
            </w:r>
          </w:p>
          <w:p w:rsidR="001066DA" w:rsidRPr="00175FC5" w:rsidRDefault="001066DA" w:rsidP="005323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στις οδούς Δήμητρας, Τριπτολέμου, Σάμου, Σμύρνης, Κρήνης, </w:t>
            </w:r>
            <w:r w:rsidRPr="00175FC5">
              <w:rPr>
                <w:rFonts w:cstheme="minorHAnsi"/>
                <w:sz w:val="20"/>
                <w:szCs w:val="20"/>
                <w:lang w:val="en-US"/>
              </w:rPr>
              <w:t>A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θ</w:t>
            </w:r>
            <w:r>
              <w:rPr>
                <w:rFonts w:cstheme="minorHAnsi"/>
                <w:sz w:val="20"/>
                <w:szCs w:val="20"/>
              </w:rPr>
              <w:t>ανασίου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Διάκου, Κοιμήσεως Θεοτόκου – πλατεία 25</w:t>
            </w:r>
            <w:r w:rsidRPr="00175FC5">
              <w:rPr>
                <w:rFonts w:cstheme="minorHAnsi"/>
                <w:sz w:val="20"/>
                <w:szCs w:val="20"/>
                <w:vertAlign w:val="superscript"/>
              </w:rPr>
              <w:t>ης</w:t>
            </w:r>
            <w:r w:rsidRPr="00175FC5">
              <w:rPr>
                <w:rFonts w:cstheme="minorHAnsi"/>
                <w:sz w:val="20"/>
                <w:szCs w:val="20"/>
              </w:rPr>
              <w:t xml:space="preserve"> Μαρτίου</w:t>
            </w:r>
          </w:p>
        </w:tc>
        <w:tc>
          <w:tcPr>
            <w:tcW w:w="2268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1.410.684,00€</w:t>
            </w:r>
          </w:p>
        </w:tc>
        <w:tc>
          <w:tcPr>
            <w:tcW w:w="1984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126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1066DA" w:rsidRPr="00175FC5" w:rsidTr="001066DA">
        <w:trPr>
          <w:trHeight w:hRule="exact" w:val="3699"/>
        </w:trPr>
        <w:tc>
          <w:tcPr>
            <w:tcW w:w="5920" w:type="dxa"/>
            <w:vAlign w:val="center"/>
          </w:tcPr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ΕΡΓΑ ΑΠΟΧΕΤΕΥΣΗΣ ΟΜΒΡΙΩΝ ΠΕΡΙΟΧΩΝ ΔΗΜΟΥ ΒΑΡΗΣ ΒΟΥΛΑΣ ΒΟΥΛΙΑΓΜΕΝΗΣ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Δίκτυο αποχέτευσης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στις οδούς: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Βάρης: στην οδό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Βασ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. Κωνσταντίνου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Βουλιαγμένης : στις οδούς Παναγούλη, Ηλέκτρας, Ξενοφώντος, Ατλαντίδος, Πραξιτέλους, Μενελάου, Φαέθοντος, 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Ιάσονος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Θησέως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Δήμητρας,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Ευριδίκης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Μαυρολέοντος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Χλοής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Πανός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 Σαπφούς, Θάλειας, Διός,  Αμαρυλλίδος, Αρμονίας, Δεκελείας</w:t>
            </w:r>
          </w:p>
          <w:p w:rsidR="001066DA" w:rsidRDefault="001066DA" w:rsidP="00A85AE7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Δ.Ε Βούλας – Πανόραμα: στις οδούς Κλεισούρας, Τήνου,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Τεπελενίου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Σουλίου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Ριμινιτών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Σκρα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Κιλκίς,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Αργυροκάστρου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 Πίνδου</w:t>
            </w:r>
          </w:p>
          <w:p w:rsidR="001066DA" w:rsidRPr="00175FC5" w:rsidRDefault="001066DA" w:rsidP="00A85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12.000.000,00€</w:t>
            </w:r>
          </w:p>
        </w:tc>
        <w:tc>
          <w:tcPr>
            <w:tcW w:w="1984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126" w:type="dxa"/>
            <w:vAlign w:val="center"/>
          </w:tcPr>
          <w:p w:rsidR="001066DA" w:rsidRPr="00175FC5" w:rsidRDefault="001066DA" w:rsidP="00A85A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904F49" w:rsidRPr="006773BD" w:rsidTr="001853C0">
        <w:trPr>
          <w:trHeight w:hRule="exact" w:val="577"/>
        </w:trPr>
        <w:tc>
          <w:tcPr>
            <w:tcW w:w="5920" w:type="dxa"/>
          </w:tcPr>
          <w:p w:rsidR="00904F49" w:rsidRPr="006773BD" w:rsidRDefault="00904F49" w:rsidP="00904F49">
            <w:pPr>
              <w:rPr>
                <w:sz w:val="20"/>
                <w:szCs w:val="20"/>
              </w:rPr>
            </w:pPr>
            <w:r w:rsidRPr="006773BD">
              <w:rPr>
                <w:sz w:val="20"/>
                <w:szCs w:val="20"/>
              </w:rPr>
              <w:t>ΔΙΕΥΘΕΤΗΣΗ ΡΕΜΑΤΟΣ ΚΟΡΜΠΙ ΑΠΟ ΒΑΡΗΣ ΚΟΡΩΠΙΟΥ ΜΕΧΡΙ ΕΚΒΟΛΗ</w:t>
            </w:r>
          </w:p>
        </w:tc>
        <w:tc>
          <w:tcPr>
            <w:tcW w:w="2268" w:type="dxa"/>
          </w:tcPr>
          <w:p w:rsidR="00904F49" w:rsidRPr="006773BD" w:rsidRDefault="00904F49" w:rsidP="005E1872">
            <w:pPr>
              <w:jc w:val="center"/>
              <w:rPr>
                <w:sz w:val="20"/>
                <w:szCs w:val="20"/>
              </w:rPr>
            </w:pPr>
            <w:r w:rsidRPr="006773BD">
              <w:rPr>
                <w:sz w:val="20"/>
                <w:szCs w:val="20"/>
              </w:rPr>
              <w:t>1.000.000,00€</w:t>
            </w:r>
          </w:p>
        </w:tc>
        <w:tc>
          <w:tcPr>
            <w:tcW w:w="1984" w:type="dxa"/>
          </w:tcPr>
          <w:p w:rsidR="00904F49" w:rsidRPr="006773BD" w:rsidRDefault="00904F49" w:rsidP="005E1872">
            <w:pPr>
              <w:jc w:val="center"/>
              <w:rPr>
                <w:sz w:val="20"/>
                <w:szCs w:val="20"/>
              </w:rPr>
            </w:pPr>
            <w:r w:rsidRPr="006773BD">
              <w:rPr>
                <w:sz w:val="20"/>
                <w:szCs w:val="20"/>
              </w:rPr>
              <w:t>2017 (Α ΦΑΣΗ)</w:t>
            </w:r>
          </w:p>
        </w:tc>
        <w:tc>
          <w:tcPr>
            <w:tcW w:w="2126" w:type="dxa"/>
          </w:tcPr>
          <w:p w:rsidR="00904F49" w:rsidRPr="006773BD" w:rsidRDefault="00904F49" w:rsidP="00904F49">
            <w:pPr>
              <w:rPr>
                <w:sz w:val="20"/>
                <w:szCs w:val="20"/>
              </w:rPr>
            </w:pPr>
            <w:r w:rsidRPr="006773BD">
              <w:rPr>
                <w:sz w:val="20"/>
                <w:szCs w:val="20"/>
              </w:rPr>
              <w:t>ΔΙΑΛΥΣΗ ΕΡΓΟΛΑΒΙΑΣ</w:t>
            </w:r>
          </w:p>
        </w:tc>
      </w:tr>
    </w:tbl>
    <w:p w:rsidR="009E3074" w:rsidRPr="006773BD" w:rsidRDefault="009E3074" w:rsidP="009E3074">
      <w:pPr>
        <w:jc w:val="center"/>
        <w:rPr>
          <w:rFonts w:cstheme="minorHAnsi"/>
          <w:sz w:val="20"/>
          <w:szCs w:val="20"/>
          <w:lang w:val="en-US"/>
        </w:rPr>
      </w:pPr>
    </w:p>
    <w:p w:rsidR="00A85AE7" w:rsidRPr="006773BD" w:rsidRDefault="00A85AE7" w:rsidP="009E3074">
      <w:pPr>
        <w:jc w:val="center"/>
        <w:rPr>
          <w:rFonts w:cstheme="minorHAnsi"/>
          <w:sz w:val="20"/>
          <w:szCs w:val="20"/>
        </w:rPr>
      </w:pPr>
    </w:p>
    <w:p w:rsidR="009E3074" w:rsidRPr="006773BD" w:rsidRDefault="009E3074" w:rsidP="009E3074">
      <w:pPr>
        <w:jc w:val="center"/>
        <w:rPr>
          <w:rFonts w:cstheme="minorHAnsi"/>
          <w:sz w:val="20"/>
          <w:szCs w:val="20"/>
        </w:rPr>
      </w:pPr>
    </w:p>
    <w:p w:rsidR="00A85AE7" w:rsidRPr="006773BD" w:rsidRDefault="00A85AE7" w:rsidP="009E3074">
      <w:pPr>
        <w:jc w:val="center"/>
        <w:rPr>
          <w:rFonts w:cstheme="minorHAnsi"/>
          <w:sz w:val="20"/>
          <w:szCs w:val="20"/>
        </w:rPr>
      </w:pPr>
    </w:p>
    <w:p w:rsidR="00A85AE7" w:rsidRPr="006773BD" w:rsidRDefault="00A85AE7" w:rsidP="009E3074">
      <w:pPr>
        <w:jc w:val="center"/>
        <w:rPr>
          <w:rFonts w:cstheme="minorHAnsi"/>
          <w:sz w:val="20"/>
          <w:szCs w:val="20"/>
        </w:rPr>
      </w:pPr>
    </w:p>
    <w:p w:rsidR="00175FC5" w:rsidRPr="006773BD" w:rsidRDefault="00175FC5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1066DA" w:rsidRPr="006773BD" w:rsidRDefault="001066DA" w:rsidP="009E3074">
      <w:pPr>
        <w:jc w:val="center"/>
        <w:rPr>
          <w:rFonts w:cstheme="minorHAnsi"/>
          <w:sz w:val="20"/>
          <w:szCs w:val="20"/>
        </w:rPr>
      </w:pPr>
    </w:p>
    <w:p w:rsidR="00904F49" w:rsidRPr="006773BD" w:rsidRDefault="00904F49" w:rsidP="009E3074">
      <w:pPr>
        <w:jc w:val="center"/>
        <w:rPr>
          <w:rFonts w:cstheme="minorHAnsi"/>
          <w:sz w:val="20"/>
          <w:szCs w:val="20"/>
        </w:rPr>
      </w:pPr>
    </w:p>
    <w:p w:rsidR="00904F49" w:rsidRDefault="00904F49" w:rsidP="009E3074">
      <w:pPr>
        <w:jc w:val="center"/>
        <w:rPr>
          <w:rFonts w:cstheme="minorHAnsi"/>
          <w:sz w:val="20"/>
          <w:szCs w:val="20"/>
        </w:rPr>
      </w:pPr>
    </w:p>
    <w:p w:rsidR="00904F49" w:rsidRDefault="00904F49" w:rsidP="009E3074">
      <w:pPr>
        <w:jc w:val="center"/>
        <w:rPr>
          <w:rFonts w:cstheme="minorHAnsi"/>
          <w:sz w:val="20"/>
          <w:szCs w:val="20"/>
        </w:rPr>
      </w:pPr>
    </w:p>
    <w:p w:rsidR="00904F49" w:rsidRDefault="00904F49" w:rsidP="009E3074">
      <w:pPr>
        <w:jc w:val="center"/>
        <w:rPr>
          <w:rFonts w:cstheme="minorHAnsi"/>
          <w:sz w:val="20"/>
          <w:szCs w:val="20"/>
        </w:rPr>
      </w:pPr>
    </w:p>
    <w:p w:rsidR="001066DA" w:rsidRDefault="001066DA" w:rsidP="009E3074">
      <w:pPr>
        <w:jc w:val="center"/>
        <w:rPr>
          <w:rFonts w:cstheme="minorHAnsi"/>
          <w:sz w:val="20"/>
          <w:szCs w:val="20"/>
        </w:rPr>
      </w:pPr>
    </w:p>
    <w:tbl>
      <w:tblPr>
        <w:tblStyle w:val="a3"/>
        <w:tblW w:w="12299" w:type="dxa"/>
        <w:tblLayout w:type="fixed"/>
        <w:tblLook w:val="04A0" w:firstRow="1" w:lastRow="0" w:firstColumn="1" w:lastColumn="0" w:noHBand="0" w:noVBand="1"/>
      </w:tblPr>
      <w:tblGrid>
        <w:gridCol w:w="6099"/>
        <w:gridCol w:w="1960"/>
        <w:gridCol w:w="2197"/>
        <w:gridCol w:w="2043"/>
      </w:tblGrid>
      <w:tr w:rsidR="00904F49" w:rsidRPr="00175FC5" w:rsidTr="0056737E">
        <w:trPr>
          <w:trHeight w:hRule="exact" w:val="567"/>
        </w:trPr>
        <w:tc>
          <w:tcPr>
            <w:tcW w:w="12299" w:type="dxa"/>
            <w:gridSpan w:val="4"/>
            <w:shd w:val="clear" w:color="auto" w:fill="B6DDE8" w:themeFill="accent5" w:themeFillTint="66"/>
            <w:vAlign w:val="center"/>
          </w:tcPr>
          <w:p w:rsidR="00904F49" w:rsidRPr="00904F49" w:rsidRDefault="00904F49" w:rsidP="009E3074">
            <w:pPr>
              <w:jc w:val="center"/>
              <w:rPr>
                <w:rFonts w:cstheme="minorHAnsi"/>
                <w:b/>
              </w:rPr>
            </w:pPr>
            <w:r w:rsidRPr="00904F49">
              <w:rPr>
                <w:rFonts w:cstheme="minorHAnsi"/>
                <w:b/>
              </w:rPr>
              <w:lastRenderedPageBreak/>
              <w:t>ΥΔΡΑΥΛΙΚΑ ΕΡΓΑ ΣΕ ΕΞΕΛΙΞΗ</w:t>
            </w:r>
          </w:p>
        </w:tc>
      </w:tr>
      <w:tr w:rsidR="001066DA" w:rsidRPr="00175FC5" w:rsidTr="001066DA">
        <w:trPr>
          <w:trHeight w:hRule="exact" w:val="567"/>
        </w:trPr>
        <w:tc>
          <w:tcPr>
            <w:tcW w:w="6099" w:type="dxa"/>
            <w:shd w:val="clear" w:color="auto" w:fill="B6DDE8" w:themeFill="accent5" w:themeFillTint="66"/>
            <w:vAlign w:val="center"/>
          </w:tcPr>
          <w:p w:rsidR="001066DA" w:rsidRPr="00A24BA3" w:rsidRDefault="001066DA" w:rsidP="00A24BA3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1960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2043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1066DA" w:rsidRPr="00175FC5" w:rsidTr="001066DA">
        <w:trPr>
          <w:trHeight w:hRule="exact" w:val="1145"/>
        </w:trPr>
        <w:tc>
          <w:tcPr>
            <w:tcW w:w="6099" w:type="dxa"/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ΟΛΟΚΛΗΡΩΣΗ ΕΡΓΑΣΙΩΝ ΔΙΕΥΘΕΤΗΣΗ ΡΕΜΑΤΟΣ ΚΟΡΜΠΙ ΑΠΟ ΒΑΡΗΣ – ΚΟΡΩΠΙΟΥ ΕΩΣ ΤΗΝ ΕΚΒΟΛΗ</w:t>
            </w:r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28.000.000,00</w:t>
            </w:r>
          </w:p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 (Β ΦΑΣΗ)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ΣΕ ΕΞΕΛΙΞΗ</w:t>
            </w:r>
          </w:p>
        </w:tc>
      </w:tr>
      <w:tr w:rsidR="001066DA" w:rsidRPr="00175FC5" w:rsidTr="001066DA">
        <w:trPr>
          <w:trHeight w:val="635"/>
        </w:trPr>
        <w:tc>
          <w:tcPr>
            <w:tcW w:w="6099" w:type="dxa"/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ΚΑΤΑΣΚΕΥΗ ΦΡΕΑΤΙΩΝ ΥΔΡΟΣΥΛΛΟΓΗΣ ΚΑΙ ΑΝΤΙΣΤΗΡΙΞΗ ΟΔΟΥ ΔΕΡΒΕΝΑΚΙΩΝ</w:t>
            </w:r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74.400,00€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1066DA">
        <w:trPr>
          <w:trHeight w:val="776"/>
        </w:trPr>
        <w:tc>
          <w:tcPr>
            <w:tcW w:w="6099" w:type="dxa"/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ΕΡΓΑΣΙΕΣ ΕΠΙΣΚΕΥΗΣ – ΣΥΝΤΗΡΗΣΗΣ ΚΑΙ ΚΑΘΑΡΙΣΜΟΣ ΠΛΑΚΟΣΚΕΠΟΥΣ ΟΧΕΤΟΥ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Αφορά τον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πλακοσκεπή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οχετό στην οδό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Δερβενακίου</w:t>
            </w:r>
            <w:proofErr w:type="spellEnd"/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74.000,00€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1066DA">
        <w:trPr>
          <w:trHeight w:val="747"/>
        </w:trPr>
        <w:tc>
          <w:tcPr>
            <w:tcW w:w="6099" w:type="dxa"/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ΑΠΟΚΑΤΑΣΤΑΣΗ ΕΜΦΡΑΓΜΕΝΟΥ ΑΓΩΓΟΥ ΟΜΒΡΙΩΝ ΥΔΑΤΩΝ (Διασταύρωση Οδών Ιφιγένειας και Ακτής στην περιοχή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Καβουρίου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373.488,00€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1066DA">
        <w:trPr>
          <w:trHeight w:hRule="exact" w:val="939"/>
        </w:trPr>
        <w:tc>
          <w:tcPr>
            <w:tcW w:w="6099" w:type="dxa"/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ΕΡΓΑ ΓΙΑ ΤΗΝ ΑΝΤΙΠΛΗΜΜΥΡΙΚΗ ΠΡΟΣΤΑΣΙΑ ΤΩΝ ΡΕΜΑΤΩΝ ΛΥΚΟΡΕΜΑ ΚΑΙ ΧΛΟΗΣ ΠΕΡΙΟΧΗ ΠΑΝΟΡΑΜΑΤΟΣ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24BA3">
              <w:rPr>
                <w:rFonts w:cstheme="minorHAnsi"/>
                <w:sz w:val="20"/>
                <w:szCs w:val="20"/>
              </w:rPr>
              <w:t>Δασοτεχνικά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Φράγματα στο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Λυκόρεμα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 και στο ρέμα Σμόλικα</w:t>
            </w:r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248.000,000€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1066DA">
        <w:trPr>
          <w:trHeight w:hRule="exact" w:val="3529"/>
        </w:trPr>
        <w:tc>
          <w:tcPr>
            <w:tcW w:w="6099" w:type="dxa"/>
            <w:tcBorders>
              <w:bottom w:val="single" w:sz="4" w:space="0" w:color="auto"/>
            </w:tcBorders>
            <w:vAlign w:val="center"/>
          </w:tcPr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>ΚΑΤΑΣΚΕΥΗ ΕΡΓΩΝ ΑΠΟΧΕΤΕΥΣΗΣ ΟΜΒΡΙΩΝ ΥΠΟΛΟΙΠΟΜΕΝΩΝ ΠΕΡΙΟΧΩΝ ΠΑΝΟΡΑΜΑΤΟΣ ΚΑΙ ΤΟΠΙΚΕΣ ΠΑΡΕΜΒΑΣΕΙΣ ΣΕ ΠΕΡΙΟΧΕΣ ΤΟΥ ΔΗΜΟΥ ΒΑΡΗΣ ΒΟΥΛΑΣ ΒΟΥΛΙΑΓΜΕΝΗΣ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24BA3">
              <w:rPr>
                <w:rFonts w:cstheme="minorHAnsi"/>
                <w:sz w:val="20"/>
                <w:szCs w:val="20"/>
                <w:u w:val="single"/>
              </w:rPr>
              <w:t>Δ.Ε Βούλας: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(Νέα Κάλυμνος): Αρκαδίου, Διασταύρωση Σπετσών και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Αθηναΐδος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, Παπαφλέσσα, Νικηταρά,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Παπανικολή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,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(Εξοχή): Λέρου, Λειψών,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Βας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 xml:space="preserve">. Γεωργίου,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Βουλγαροκτόνου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, Σύρου,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(Πανόραμα) Πίνδου και Σπάρτης,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Μπιζανίου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, Χλόης, Δαβάκη, Υμηττού, Σμόλικα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24BA3">
              <w:rPr>
                <w:rFonts w:cstheme="minorHAnsi"/>
                <w:sz w:val="20"/>
                <w:szCs w:val="20"/>
                <w:u w:val="single"/>
              </w:rPr>
              <w:t>Δ. Ε Βάρης:</w:t>
            </w:r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(Βάρκιζα): Φρυνίχου, Αφροδίτης και Νάξου (επεκτάσεις αγωγών),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Μονεμβασιάςκαι</w:t>
            </w:r>
            <w:proofErr w:type="spellEnd"/>
          </w:p>
          <w:p w:rsidR="001066DA" w:rsidRPr="00A24BA3" w:rsidRDefault="001066DA" w:rsidP="00BF1448">
            <w:pPr>
              <w:rPr>
                <w:rFonts w:cstheme="minorHAnsi"/>
                <w:sz w:val="20"/>
                <w:szCs w:val="20"/>
              </w:rPr>
            </w:pPr>
            <w:r w:rsidRPr="00A24BA3">
              <w:rPr>
                <w:rFonts w:cstheme="minorHAnsi"/>
                <w:sz w:val="20"/>
                <w:szCs w:val="20"/>
              </w:rPr>
              <w:t xml:space="preserve">(Ασύρματος) Γ. Πάσχου (προκατασκευασμένα κανάλια </w:t>
            </w:r>
            <w:proofErr w:type="spellStart"/>
            <w:r w:rsidRPr="00A24BA3">
              <w:rPr>
                <w:rFonts w:cstheme="minorHAnsi"/>
                <w:sz w:val="20"/>
                <w:szCs w:val="20"/>
              </w:rPr>
              <w:t>υδροσυλλογής</w:t>
            </w:r>
            <w:proofErr w:type="spellEnd"/>
            <w:r w:rsidRPr="00A24BA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3.392.640,00€</w:t>
            </w:r>
          </w:p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2025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6773BD">
        <w:trPr>
          <w:trHeight w:hRule="exact" w:val="2834"/>
        </w:trPr>
        <w:tc>
          <w:tcPr>
            <w:tcW w:w="6099" w:type="dxa"/>
            <w:vAlign w:val="center"/>
          </w:tcPr>
          <w:p w:rsidR="001066DA" w:rsidRPr="00BF1448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lastRenderedPageBreak/>
              <w:t>ΚΑΤΑΣΚΕΥΗ ΕΡΓΩΝ ΑΠΟΧΕΤΕΥΣΗΣ ΟΜΒΡΙΩΝ ΣΕ ΟΔΟΥΣ ΤΩΝ ΠΕΡΙΟΧΩΝ ΒΑΡΚΙΖΑΣ ΚΑΙ ΒΟΥΛΑΣ ΤΟΥ ΔΗΜΟΥ</w:t>
            </w:r>
          </w:p>
          <w:p w:rsidR="001066DA" w:rsidRPr="00BF1448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t xml:space="preserve">(Δίκτυο αποχέτευσης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 xml:space="preserve"> υδάτων στις οδούς:</w:t>
            </w:r>
          </w:p>
          <w:p w:rsidR="001066DA" w:rsidRPr="00BF1448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BF1448">
              <w:rPr>
                <w:rFonts w:cstheme="minorHAnsi"/>
                <w:sz w:val="20"/>
                <w:szCs w:val="20"/>
              </w:rPr>
              <w:t xml:space="preserve">Δ.Ε Βάρης:  (Βάρκιζα) στην οδό Αχιλλέως, Θησέως, Ευτέρπης, Αιόλου, Πριάμου, Αφροδίτης, Αθηνάς,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Βορέου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>, Θέτιδος και Βορεάδων, (Καμίνι) Πεισίστρατου και Νάξου</w:t>
            </w:r>
          </w:p>
          <w:p w:rsidR="001066DA" w:rsidRPr="00175FC5" w:rsidRDefault="001066DA" w:rsidP="009E3074">
            <w:pPr>
              <w:rPr>
                <w:rFonts w:cstheme="minorHAnsi"/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BF1448">
              <w:rPr>
                <w:rFonts w:cstheme="minorHAnsi"/>
                <w:sz w:val="20"/>
                <w:szCs w:val="20"/>
              </w:rPr>
              <w:t>Δ. Ε Βούλας :(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Καλυμνιώτικα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BF1448">
              <w:rPr>
                <w:rFonts w:cstheme="minorHAnsi"/>
                <w:sz w:val="20"/>
                <w:szCs w:val="20"/>
              </w:rPr>
              <w:t>Βασ</w:t>
            </w:r>
            <w:proofErr w:type="spellEnd"/>
            <w:r w:rsidRPr="00BF1448">
              <w:rPr>
                <w:rFonts w:cstheme="minorHAnsi"/>
                <w:sz w:val="20"/>
                <w:szCs w:val="20"/>
              </w:rPr>
              <w:t>. Γεωργίου, Καλύμνου, Κρήνης, Σπετσών, (Εξοχή) Σύρου και Ρόδου,(Πηγαδάκια) Φλέμινγκ, Αθηνών , (Πανόραμα) Προόδου)</w:t>
            </w:r>
          </w:p>
        </w:tc>
        <w:tc>
          <w:tcPr>
            <w:tcW w:w="1960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3.658.000,00€</w:t>
            </w:r>
          </w:p>
        </w:tc>
        <w:tc>
          <w:tcPr>
            <w:tcW w:w="2197" w:type="dxa"/>
            <w:vAlign w:val="center"/>
          </w:tcPr>
          <w:p w:rsidR="001066DA" w:rsidRPr="001066DA" w:rsidRDefault="001066DA" w:rsidP="009E30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043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73BD" w:rsidRPr="00175FC5" w:rsidTr="00471627">
        <w:trPr>
          <w:trHeight w:hRule="exact" w:val="1145"/>
        </w:trPr>
        <w:tc>
          <w:tcPr>
            <w:tcW w:w="6099" w:type="dxa"/>
            <w:tcBorders>
              <w:bottom w:val="single" w:sz="4" w:space="0" w:color="auto"/>
            </w:tcBorders>
            <w:vAlign w:val="center"/>
          </w:tcPr>
          <w:p w:rsidR="006773BD" w:rsidRPr="006773BD" w:rsidRDefault="006773BD" w:rsidP="009E3074">
            <w:pPr>
              <w:rPr>
                <w:rFonts w:cstheme="minorHAnsi"/>
                <w:b/>
              </w:rPr>
            </w:pPr>
            <w:r w:rsidRPr="006773BD">
              <w:rPr>
                <w:rFonts w:cstheme="minorHAnsi"/>
                <w:b/>
              </w:rPr>
              <w:t xml:space="preserve">ΣΥΝΟΛΟ ΟΛΟΚΛΗΡΩΜΕΝΩΝ ΚΑΙ ΕΝ ΕΞΕΛΙΞΗ ΕΡΓΩΝ 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  <w:vAlign w:val="center"/>
          </w:tcPr>
          <w:p w:rsidR="006773BD" w:rsidRPr="006773BD" w:rsidRDefault="006773BD" w:rsidP="009E3074">
            <w:pPr>
              <w:jc w:val="center"/>
              <w:rPr>
                <w:rFonts w:cstheme="minorHAnsi"/>
                <w:b/>
              </w:rPr>
            </w:pPr>
            <w:r w:rsidRPr="006773BD">
              <w:rPr>
                <w:rFonts w:cstheme="minorHAnsi"/>
                <w:b/>
              </w:rPr>
              <w:t>52.181</w:t>
            </w:r>
            <w:r>
              <w:rPr>
                <w:rFonts w:cstheme="minorHAnsi"/>
                <w:b/>
              </w:rPr>
              <w:t>.</w:t>
            </w:r>
            <w:r w:rsidRPr="006773BD">
              <w:rPr>
                <w:rFonts w:cstheme="minorHAnsi"/>
                <w:b/>
              </w:rPr>
              <w:t xml:space="preserve"> 209 €</w:t>
            </w:r>
          </w:p>
        </w:tc>
      </w:tr>
    </w:tbl>
    <w:p w:rsidR="00175FC5" w:rsidRDefault="00175FC5" w:rsidP="009E3074">
      <w:pPr>
        <w:jc w:val="center"/>
        <w:rPr>
          <w:rFonts w:cstheme="minorHAnsi"/>
          <w:sz w:val="20"/>
          <w:szCs w:val="20"/>
        </w:rPr>
      </w:pPr>
    </w:p>
    <w:p w:rsidR="00175FC5" w:rsidRPr="00175FC5" w:rsidRDefault="00175FC5" w:rsidP="009E3074">
      <w:pPr>
        <w:jc w:val="center"/>
        <w:rPr>
          <w:rFonts w:cstheme="minorHAnsi"/>
          <w:sz w:val="20"/>
          <w:szCs w:val="20"/>
        </w:rPr>
      </w:pPr>
    </w:p>
    <w:p w:rsidR="00175FC5" w:rsidRPr="00175FC5" w:rsidRDefault="00175FC5" w:rsidP="009E3074">
      <w:pPr>
        <w:jc w:val="center"/>
        <w:rPr>
          <w:rFonts w:cstheme="minorHAnsi"/>
          <w:sz w:val="20"/>
          <w:szCs w:val="20"/>
        </w:rPr>
      </w:pPr>
      <w:r w:rsidRPr="00175FC5">
        <w:rPr>
          <w:rFonts w:cstheme="minorHAnsi"/>
          <w:sz w:val="20"/>
          <w:szCs w:val="20"/>
        </w:rPr>
        <w:br w:type="page"/>
      </w:r>
    </w:p>
    <w:tbl>
      <w:tblPr>
        <w:tblStyle w:val="a3"/>
        <w:tblW w:w="12299" w:type="dxa"/>
        <w:tblLayout w:type="fixed"/>
        <w:tblLook w:val="04A0" w:firstRow="1" w:lastRow="0" w:firstColumn="1" w:lastColumn="0" w:noHBand="0" w:noVBand="1"/>
      </w:tblPr>
      <w:tblGrid>
        <w:gridCol w:w="6057"/>
        <w:gridCol w:w="2044"/>
        <w:gridCol w:w="2197"/>
        <w:gridCol w:w="2001"/>
      </w:tblGrid>
      <w:tr w:rsidR="006773BD" w:rsidRPr="00175FC5" w:rsidTr="00EC16F5">
        <w:trPr>
          <w:trHeight w:hRule="exact" w:val="567"/>
        </w:trPr>
        <w:tc>
          <w:tcPr>
            <w:tcW w:w="12299" w:type="dxa"/>
            <w:gridSpan w:val="4"/>
            <w:shd w:val="clear" w:color="auto" w:fill="B6DDE8" w:themeFill="accent5" w:themeFillTint="66"/>
            <w:vAlign w:val="center"/>
          </w:tcPr>
          <w:p w:rsidR="006773BD" w:rsidRPr="006773BD" w:rsidRDefault="006773BD" w:rsidP="009E3074">
            <w:pPr>
              <w:jc w:val="center"/>
              <w:rPr>
                <w:rFonts w:cstheme="minorHAnsi"/>
                <w:b/>
              </w:rPr>
            </w:pPr>
            <w:r w:rsidRPr="006773BD">
              <w:rPr>
                <w:rFonts w:cstheme="minorHAnsi"/>
                <w:b/>
              </w:rPr>
              <w:lastRenderedPageBreak/>
              <w:t>ΜΕΛΕΤΕΣ ΥΔΡΑΥΛΙΚΩΝ ΕΡΓΩΝ ΟΛΟΚΛΗΡΩΜΕΝΕΣ</w:t>
            </w:r>
          </w:p>
        </w:tc>
      </w:tr>
      <w:tr w:rsidR="001066DA" w:rsidRPr="00175FC5" w:rsidTr="001066DA">
        <w:trPr>
          <w:trHeight w:hRule="exact" w:val="567"/>
        </w:trPr>
        <w:tc>
          <w:tcPr>
            <w:tcW w:w="6057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rPr>
                <w:rFonts w:cstheme="minorHAnsi"/>
              </w:rPr>
            </w:pPr>
            <w:r w:rsidRPr="00A24BA3">
              <w:rPr>
                <w:rFonts w:cstheme="minorHAnsi"/>
              </w:rPr>
              <w:t>ΤΙΤΛΟΣ</w:t>
            </w:r>
          </w:p>
        </w:tc>
        <w:tc>
          <w:tcPr>
            <w:tcW w:w="2044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ΠΡΟΥΠΟΛΟΓΙΣΜΟΣ</w:t>
            </w:r>
          </w:p>
        </w:tc>
        <w:tc>
          <w:tcPr>
            <w:tcW w:w="2197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ΔΗΜΟΠΡΑΤΗΣΗΣ</w:t>
            </w:r>
          </w:p>
        </w:tc>
        <w:tc>
          <w:tcPr>
            <w:tcW w:w="2001" w:type="dxa"/>
            <w:shd w:val="clear" w:color="auto" w:fill="B6DDE8" w:themeFill="accent5" w:themeFillTint="66"/>
            <w:vAlign w:val="center"/>
          </w:tcPr>
          <w:p w:rsidR="001066DA" w:rsidRPr="00A24BA3" w:rsidRDefault="001066DA" w:rsidP="009E3074">
            <w:pPr>
              <w:jc w:val="center"/>
              <w:rPr>
                <w:rFonts w:cstheme="minorHAnsi"/>
              </w:rPr>
            </w:pPr>
            <w:r w:rsidRPr="00A24BA3">
              <w:rPr>
                <w:rFonts w:cstheme="minorHAnsi"/>
              </w:rPr>
              <w:t>ΕΤΟΣ ΟΛΟΚΛΗΡΩΣΗΣ</w:t>
            </w:r>
          </w:p>
        </w:tc>
      </w:tr>
      <w:tr w:rsidR="001066DA" w:rsidRPr="00175FC5" w:rsidTr="001066DA">
        <w:trPr>
          <w:trHeight w:hRule="exact" w:val="1703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ΑΠΟΡΡΟΗΣ ΟΜΒΡΙΩΝ ΥΔΑΤΩΝ ΠΕΡΙΟΧΗΣ ΜΗΛΑΔΕΖΑΣ Δ.Ε ΒΑΡΗΣ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(Αντιπλημμυρική Μελέτη για την  αποχέτευση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ομβρίων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 υδάτων στη Δ. Ε Βάρης: στις οδούς Δήμητρας, Τριπτολέμου, Σάμου, Σμύρνης, Κρήνης, </w:t>
            </w:r>
            <w:r w:rsidRPr="00175FC5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175FC5">
              <w:rPr>
                <w:rFonts w:cstheme="minorHAnsi"/>
                <w:sz w:val="20"/>
                <w:szCs w:val="20"/>
              </w:rPr>
              <w:t>θ. Διάκου, Κοιμήσεως Θεοτόκου – πλατεία 25</w:t>
            </w:r>
            <w:r w:rsidRPr="00175FC5">
              <w:rPr>
                <w:rFonts w:cstheme="minorHAnsi"/>
                <w:sz w:val="20"/>
                <w:szCs w:val="20"/>
                <w:vertAlign w:val="superscript"/>
              </w:rPr>
              <w:t>ης</w:t>
            </w:r>
            <w:r w:rsidRPr="00175FC5">
              <w:rPr>
                <w:rFonts w:cstheme="minorHAnsi"/>
                <w:sz w:val="20"/>
                <w:szCs w:val="20"/>
              </w:rPr>
              <w:t xml:space="preserve"> Μαρτίου)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34.000,00€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</w:tr>
      <w:tr w:rsidR="001066DA" w:rsidRPr="00175FC5" w:rsidTr="001066DA">
        <w:trPr>
          <w:trHeight w:hRule="exact" w:val="564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ΥΔΑΤΩΝ ΠΕΡΙΟΧΩΝ ΤΟΥ ΔΗΜΟΥ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51.212,00€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1066DA" w:rsidRPr="00175FC5" w:rsidTr="001066DA">
        <w:trPr>
          <w:trHeight w:hRule="exact" w:val="567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ΠΕΡΙΟΧΗΣ ΠΑΝΟΡΑΜΑΤΟΣ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18.000,00€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1066DA" w:rsidRPr="00175FC5" w:rsidTr="001066DA">
        <w:trPr>
          <w:trHeight w:hRule="exact" w:val="1118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ΟΡΙΟΘΕΤΗΣΗΣ &amp; ΔΙΕΥΘΕΤΗΣΗΣ ΡΕΜΑΤΟΣ ΧΕΡΩΜΑΤΟΣ / ΜΗΛΑΔΕΖΑΣ ΒΑΡΗΣ ΚΑΙ ΡΕΜΑΤΟΣ ΛΥΚΟΡΕΜΑΤΟΣ ΒΟΥΛΑΣ ΚΑΙ ΔΗΜΟΣ ΒΑΡΗΣ ΒΟΥΛΑΣ ΒΟΥΛΙΑΓΜΕΝΗΣ ΜΕΛΕΤΗ ΑΠΟΡΡΟΗΣ ΟΜΒΡΙΩΝ ΣΤΙΣ ΠΕΡΙΟΧΕΣ ΑΥΤΕΣ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660.00,00€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066DA" w:rsidRPr="00175FC5" w:rsidTr="001066DA">
        <w:trPr>
          <w:trHeight w:hRule="exact" w:val="567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ΚΑΘΟΡΙΣΜΟΥ ΡΕΜΑΤΟΣ ΚΟΡΜΠΙ ΑΠΟ ΤΗΝ ΠΑΡΑΛΙΑ ΤΗΣ ΒΑΡΚΙΖΑΣ ΕΩΣ Λ. ΒΑΡΗΣ - ΚΟΡΩΠΙΟΥ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7.200,00€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2018</w:t>
            </w:r>
          </w:p>
        </w:tc>
      </w:tr>
      <w:tr w:rsidR="001066DA" w:rsidRPr="00175FC5" w:rsidTr="001066DA">
        <w:trPr>
          <w:trHeight w:hRule="exact" w:val="704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ΑΠΟΡΡΟΗΣ ΟΜΒΡΙΩΝ ΥΔΑΤΩΝ ΠΕΡΙΟΧΗΣ ΥΠΟΛΟΙΠΟ ΑΣΥΡΜΑΤΟΥ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34.000,00€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1066DA" w:rsidRPr="00175FC5" w:rsidTr="001066DA">
        <w:trPr>
          <w:trHeight w:hRule="exact" w:val="567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ΣΥΜΠΛΗΡΩΣΕΙΣ ΥΦΙΣΤΑΜΕΝΩΝ ΔΙΚΤΥΩΝ ΟΜΒΡΙΩΝ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74.400,00€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2017</w:t>
            </w:r>
          </w:p>
        </w:tc>
      </w:tr>
      <w:tr w:rsidR="001066DA" w:rsidRPr="00175FC5" w:rsidTr="001066DA">
        <w:trPr>
          <w:trHeight w:hRule="exact" w:val="3274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ΟΜΒΡΙΩΝ ΥΠΟΛΟΙΠΟΜΕΝΩΝ ΠΕΡΙΟΧΩΝ ΠΑΝΟΡΑΜΑΤΟΣ &amp; ΤΟΠΙΚΕΣ ΠΑΡΕΜΒΑΣΕΙΣ ΣΕ ΠΕΡΙΟΧΕΣ ΤΟΥ ΔΗΜΟΥ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(Νέα Κάλυμνος): Αρκαδίου, Διασταύρωση Σπετσών και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Αθηναΐδος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, Παπαφλέσσα, Νικηταρά,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Παπανικολή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(Εξοχή): Λέρου, Λειψών,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Βας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 xml:space="preserve">. Γεωργίου,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Βουλγαροκτόνου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 Σύρου,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(Πανόραμα) Πίνδου και Σπάρτης,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Μπιζανίου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, Χλόης, Δαβάκη, Υμηττού, Σμόλικα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75FC5">
              <w:rPr>
                <w:rFonts w:cstheme="minorHAnsi"/>
                <w:sz w:val="20"/>
                <w:szCs w:val="20"/>
                <w:u w:val="single"/>
              </w:rPr>
              <w:t>Δ. Ε Βάρης: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(Βάρκιζα): Φρυνίχου, Αφροδίτης και Νάξου (επεκτάσεις αγωγών), Μονεμβασιάς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 xml:space="preserve">(Ασύρματος) Γ. Πάσχου (προκατασκευασμένα κανάλια </w:t>
            </w:r>
            <w:proofErr w:type="spellStart"/>
            <w:r w:rsidRPr="00175FC5">
              <w:rPr>
                <w:rFonts w:cstheme="minorHAnsi"/>
                <w:sz w:val="20"/>
                <w:szCs w:val="20"/>
              </w:rPr>
              <w:t>υδροσυλλογής</w:t>
            </w:r>
            <w:proofErr w:type="spellEnd"/>
            <w:r w:rsidRPr="00175FC5">
              <w:rPr>
                <w:rFonts w:cstheme="minorHAnsi"/>
                <w:sz w:val="20"/>
                <w:szCs w:val="20"/>
              </w:rPr>
              <w:t>)</w:t>
            </w:r>
          </w:p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22.279,43€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2020</w:t>
            </w:r>
          </w:p>
        </w:tc>
      </w:tr>
      <w:tr w:rsidR="001066DA" w:rsidRPr="00175FC5" w:rsidTr="001066DA">
        <w:trPr>
          <w:trHeight w:hRule="exact" w:val="722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lastRenderedPageBreak/>
              <w:t>ΜΕΛΕΤΗ ΔΙΑΜΟΡΦΩΣΗΣ ΕΚΒΟΛΗΣ ΑΓΩΓΟΥ ΟΜΒΡΙΩΝ Κ1 ΒΟΥΛΙΑΓΜΕΝΗΣ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9.000,00€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1066DA" w:rsidRPr="00175FC5" w:rsidTr="001066DA">
        <w:trPr>
          <w:trHeight w:hRule="exact" w:val="847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ΔΑΣΟΛΟΓΙΚΗ ΜΕΛΕΤΗ ΓΙΑ ΤΗΝ ΑΝΤΙΠΛΗΜΜΥΡΙΚΗ ΠΡΟΣΤΑΣΙΑ ΤΩΝ ΡΕΜΑΤΩΝ ΛΥΚΟΡΕΜΑΤΟΣ ΚΑΙ ΧΛΟΗΣ (ΠΕΡΙΟΧΗ ΠΑΝΟΡΑΜΑΤΟΣ) ΚΑΙ ΣΥΝΑΦΩΝ ΥΠΗΡΕΣΙΩΝ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37.200,00€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2023</w:t>
            </w:r>
          </w:p>
        </w:tc>
      </w:tr>
      <w:tr w:rsidR="001066DA" w:rsidRPr="00175FC5" w:rsidTr="001066DA">
        <w:trPr>
          <w:trHeight w:hRule="exact" w:val="844"/>
        </w:trPr>
        <w:tc>
          <w:tcPr>
            <w:tcW w:w="6057" w:type="dxa"/>
            <w:vAlign w:val="center"/>
          </w:tcPr>
          <w:p w:rsidR="001066DA" w:rsidRPr="00175FC5" w:rsidRDefault="001066DA" w:rsidP="009E3074">
            <w:pPr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ΜΕΛΕΤΗ ΑΓΩΓΩΝ ΟΜΒΡΙΩΝ ΣΕ ΟΔΟΥΣ ΤΩΝ ΠΕΡΙΟΧΩΝ ΒΑΡΚΙΖΑΣ ΚΑΙ ΒΟΥΛΑΣ ΤΟΥ ΔΗΜΟΥ</w:t>
            </w:r>
          </w:p>
        </w:tc>
        <w:tc>
          <w:tcPr>
            <w:tcW w:w="2044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37.200,00€</w:t>
            </w:r>
          </w:p>
        </w:tc>
        <w:tc>
          <w:tcPr>
            <w:tcW w:w="2197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2001" w:type="dxa"/>
            <w:vAlign w:val="center"/>
          </w:tcPr>
          <w:p w:rsidR="001066DA" w:rsidRPr="00175FC5" w:rsidRDefault="001066DA" w:rsidP="009E30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75FC5">
              <w:rPr>
                <w:rFonts w:cstheme="minorHAnsi"/>
                <w:sz w:val="20"/>
                <w:szCs w:val="20"/>
              </w:rPr>
              <w:t>2025</w:t>
            </w:r>
          </w:p>
        </w:tc>
      </w:tr>
    </w:tbl>
    <w:p w:rsidR="00346639" w:rsidRDefault="00346639" w:rsidP="009E3074">
      <w:pPr>
        <w:jc w:val="center"/>
        <w:rPr>
          <w:rFonts w:cstheme="minorHAnsi"/>
          <w:sz w:val="20"/>
          <w:szCs w:val="20"/>
        </w:rPr>
      </w:pPr>
    </w:p>
    <w:p w:rsidR="005E1872" w:rsidRDefault="005E1872" w:rsidP="009E3074">
      <w:pPr>
        <w:jc w:val="center"/>
        <w:rPr>
          <w:rFonts w:cstheme="minorHAnsi"/>
          <w:sz w:val="20"/>
          <w:szCs w:val="20"/>
        </w:rPr>
      </w:pPr>
    </w:p>
    <w:p w:rsidR="005E1872" w:rsidRDefault="005E1872" w:rsidP="009E3074">
      <w:pPr>
        <w:jc w:val="center"/>
        <w:rPr>
          <w:rFonts w:cstheme="minorHAnsi"/>
          <w:sz w:val="20"/>
          <w:szCs w:val="20"/>
        </w:rPr>
      </w:pPr>
    </w:p>
    <w:p w:rsidR="005E1872" w:rsidRDefault="005E1872" w:rsidP="009E3074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</w:p>
    <w:p w:rsidR="005E1872" w:rsidRDefault="005E1872" w:rsidP="009E3074">
      <w:pPr>
        <w:jc w:val="center"/>
        <w:rPr>
          <w:rFonts w:cstheme="minorHAnsi"/>
          <w:sz w:val="20"/>
          <w:szCs w:val="20"/>
        </w:rPr>
      </w:pPr>
    </w:p>
    <w:tbl>
      <w:tblPr>
        <w:tblStyle w:val="a3"/>
        <w:tblW w:w="12299" w:type="dxa"/>
        <w:tblLayout w:type="fixed"/>
        <w:tblLook w:val="04A0" w:firstRow="1" w:lastRow="0" w:firstColumn="1" w:lastColumn="0" w:noHBand="0" w:noVBand="1"/>
      </w:tblPr>
      <w:tblGrid>
        <w:gridCol w:w="6057"/>
        <w:gridCol w:w="6242"/>
      </w:tblGrid>
      <w:tr w:rsidR="005E1872" w:rsidRPr="005E1872" w:rsidTr="00006092">
        <w:trPr>
          <w:trHeight w:hRule="exact" w:val="844"/>
        </w:trPr>
        <w:tc>
          <w:tcPr>
            <w:tcW w:w="6057" w:type="dxa"/>
            <w:vAlign w:val="center"/>
          </w:tcPr>
          <w:p w:rsidR="005E1872" w:rsidRPr="005E1872" w:rsidRDefault="005E1872" w:rsidP="00006092">
            <w:pPr>
              <w:rPr>
                <w:rFonts w:cstheme="minorHAnsi"/>
                <w:b/>
                <w:sz w:val="26"/>
                <w:szCs w:val="26"/>
              </w:rPr>
            </w:pPr>
            <w:r w:rsidRPr="005E1872">
              <w:rPr>
                <w:rFonts w:cstheme="minorHAnsi"/>
                <w:b/>
                <w:sz w:val="26"/>
                <w:szCs w:val="26"/>
              </w:rPr>
              <w:t xml:space="preserve">ΣΥΝΟΛΟ ΟΛΟΚΛΗΡΩΜΕΝΩΝ ΜΕΛΕΤΩΝ </w:t>
            </w:r>
          </w:p>
        </w:tc>
        <w:tc>
          <w:tcPr>
            <w:tcW w:w="6242" w:type="dxa"/>
            <w:vAlign w:val="center"/>
          </w:tcPr>
          <w:p w:rsidR="005E1872" w:rsidRPr="005E1872" w:rsidRDefault="005E1872" w:rsidP="00006092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5E1872">
              <w:rPr>
                <w:rFonts w:cstheme="minorHAnsi"/>
                <w:b/>
                <w:sz w:val="26"/>
                <w:szCs w:val="26"/>
              </w:rPr>
              <w:t>984.491€</w:t>
            </w:r>
          </w:p>
        </w:tc>
      </w:tr>
      <w:tr w:rsidR="005E1872" w:rsidRPr="00175FC5" w:rsidTr="00006092">
        <w:trPr>
          <w:trHeight w:hRule="exact" w:val="844"/>
        </w:trPr>
        <w:tc>
          <w:tcPr>
            <w:tcW w:w="6057" w:type="dxa"/>
            <w:vAlign w:val="center"/>
          </w:tcPr>
          <w:p w:rsidR="005E1872" w:rsidRPr="005E1872" w:rsidRDefault="005E1872" w:rsidP="00006092">
            <w:pPr>
              <w:rPr>
                <w:rFonts w:cstheme="minorHAnsi"/>
                <w:b/>
                <w:sz w:val="28"/>
                <w:szCs w:val="28"/>
              </w:rPr>
            </w:pPr>
            <w:r w:rsidRPr="005E1872">
              <w:rPr>
                <w:rFonts w:cstheme="minorHAnsi"/>
                <w:b/>
                <w:sz w:val="28"/>
                <w:szCs w:val="28"/>
              </w:rPr>
              <w:t>ΣΥΝΟΛΟ ΥΔΡΑΥΛΙΚΩΝ ΜΕΛΕΤΩΝ ΚΑΙ ΕΡΓΩΝ</w:t>
            </w:r>
          </w:p>
        </w:tc>
        <w:tc>
          <w:tcPr>
            <w:tcW w:w="6242" w:type="dxa"/>
            <w:vAlign w:val="center"/>
          </w:tcPr>
          <w:p w:rsidR="005E1872" w:rsidRPr="005E1872" w:rsidRDefault="005E1872" w:rsidP="0000609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E1872">
              <w:rPr>
                <w:rFonts w:cstheme="minorHAnsi"/>
                <w:b/>
                <w:sz w:val="28"/>
                <w:szCs w:val="28"/>
              </w:rPr>
              <w:t>53.165.700€</w:t>
            </w:r>
          </w:p>
        </w:tc>
      </w:tr>
    </w:tbl>
    <w:p w:rsidR="005E1872" w:rsidRPr="00175FC5" w:rsidRDefault="005E1872" w:rsidP="009E3074">
      <w:pPr>
        <w:jc w:val="center"/>
        <w:rPr>
          <w:rFonts w:cstheme="minorHAnsi"/>
          <w:sz w:val="20"/>
          <w:szCs w:val="20"/>
        </w:rPr>
      </w:pPr>
    </w:p>
    <w:sectPr w:rsidR="005E1872" w:rsidRPr="00175FC5" w:rsidSect="009E3074">
      <w:pgSz w:w="16838" w:h="11906" w:orient="landscape"/>
      <w:pgMar w:top="79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AB"/>
    <w:rsid w:val="00025077"/>
    <w:rsid w:val="00045B99"/>
    <w:rsid w:val="00060B5C"/>
    <w:rsid w:val="000B03DF"/>
    <w:rsid w:val="000C7126"/>
    <w:rsid w:val="000D2F4C"/>
    <w:rsid w:val="000F2213"/>
    <w:rsid w:val="000F4316"/>
    <w:rsid w:val="00101356"/>
    <w:rsid w:val="001066DA"/>
    <w:rsid w:val="001127A6"/>
    <w:rsid w:val="00141096"/>
    <w:rsid w:val="00175FC5"/>
    <w:rsid w:val="00193C98"/>
    <w:rsid w:val="002051EB"/>
    <w:rsid w:val="002251BE"/>
    <w:rsid w:val="00235E19"/>
    <w:rsid w:val="0027509C"/>
    <w:rsid w:val="002947A6"/>
    <w:rsid w:val="002A4DAE"/>
    <w:rsid w:val="002A73C6"/>
    <w:rsid w:val="002D108C"/>
    <w:rsid w:val="002E0A23"/>
    <w:rsid w:val="002F1F3E"/>
    <w:rsid w:val="003112DB"/>
    <w:rsid w:val="00346639"/>
    <w:rsid w:val="00361E7D"/>
    <w:rsid w:val="003B0BB9"/>
    <w:rsid w:val="00416C66"/>
    <w:rsid w:val="00427BBE"/>
    <w:rsid w:val="0044783D"/>
    <w:rsid w:val="004703B3"/>
    <w:rsid w:val="004940E5"/>
    <w:rsid w:val="00494D7D"/>
    <w:rsid w:val="004A55B2"/>
    <w:rsid w:val="004A7820"/>
    <w:rsid w:val="004B20CF"/>
    <w:rsid w:val="004E0780"/>
    <w:rsid w:val="00532374"/>
    <w:rsid w:val="005809AB"/>
    <w:rsid w:val="005B607F"/>
    <w:rsid w:val="005E1872"/>
    <w:rsid w:val="00624523"/>
    <w:rsid w:val="00635B5D"/>
    <w:rsid w:val="00640FCE"/>
    <w:rsid w:val="006576FD"/>
    <w:rsid w:val="00666AE6"/>
    <w:rsid w:val="006773BD"/>
    <w:rsid w:val="006A4FF6"/>
    <w:rsid w:val="006B183E"/>
    <w:rsid w:val="006B1F33"/>
    <w:rsid w:val="006E1C77"/>
    <w:rsid w:val="0071131B"/>
    <w:rsid w:val="00715C01"/>
    <w:rsid w:val="00722A03"/>
    <w:rsid w:val="0074647C"/>
    <w:rsid w:val="007C431F"/>
    <w:rsid w:val="007D0BAF"/>
    <w:rsid w:val="007F3D52"/>
    <w:rsid w:val="007F4405"/>
    <w:rsid w:val="0083089D"/>
    <w:rsid w:val="00891D40"/>
    <w:rsid w:val="008D1EDD"/>
    <w:rsid w:val="008D779C"/>
    <w:rsid w:val="008F2FB7"/>
    <w:rsid w:val="00904F49"/>
    <w:rsid w:val="00910381"/>
    <w:rsid w:val="0092654D"/>
    <w:rsid w:val="00930456"/>
    <w:rsid w:val="0093196D"/>
    <w:rsid w:val="009475D3"/>
    <w:rsid w:val="009A2EFB"/>
    <w:rsid w:val="009A7BAE"/>
    <w:rsid w:val="009D51DE"/>
    <w:rsid w:val="009E3074"/>
    <w:rsid w:val="009E3B59"/>
    <w:rsid w:val="009E532B"/>
    <w:rsid w:val="00A06291"/>
    <w:rsid w:val="00A24BA3"/>
    <w:rsid w:val="00A31744"/>
    <w:rsid w:val="00A85AE7"/>
    <w:rsid w:val="00A922CD"/>
    <w:rsid w:val="00AC53A4"/>
    <w:rsid w:val="00AF328C"/>
    <w:rsid w:val="00B15528"/>
    <w:rsid w:val="00B30DA8"/>
    <w:rsid w:val="00B478B2"/>
    <w:rsid w:val="00B61729"/>
    <w:rsid w:val="00B72253"/>
    <w:rsid w:val="00B8071C"/>
    <w:rsid w:val="00B86C23"/>
    <w:rsid w:val="00BD76D9"/>
    <w:rsid w:val="00BE228B"/>
    <w:rsid w:val="00BF0C73"/>
    <w:rsid w:val="00BF1448"/>
    <w:rsid w:val="00C819D6"/>
    <w:rsid w:val="00CD1422"/>
    <w:rsid w:val="00CE763E"/>
    <w:rsid w:val="00CE7F23"/>
    <w:rsid w:val="00D040A0"/>
    <w:rsid w:val="00D363A5"/>
    <w:rsid w:val="00D62CC0"/>
    <w:rsid w:val="00D62DA2"/>
    <w:rsid w:val="00E33E4A"/>
    <w:rsid w:val="00E96403"/>
    <w:rsid w:val="00F1763A"/>
    <w:rsid w:val="00F31787"/>
    <w:rsid w:val="00F32E77"/>
    <w:rsid w:val="00F54AFF"/>
    <w:rsid w:val="00FA537C"/>
    <w:rsid w:val="00FD76CA"/>
    <w:rsid w:val="00FE14E6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E31C"/>
  <w15:docId w15:val="{247759E2-9F0A-4E32-80A1-5F8E7EF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94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28431-0737-4C4B-9D89-DCB569F6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mkapetanaki</dc:creator>
  <cp:lastModifiedBy>Grigoris Konstantellos</cp:lastModifiedBy>
  <cp:revision>4</cp:revision>
  <cp:lastPrinted>2026-01-28T13:20:00Z</cp:lastPrinted>
  <dcterms:created xsi:type="dcterms:W3CDTF">2026-01-28T12:49:00Z</dcterms:created>
  <dcterms:modified xsi:type="dcterms:W3CDTF">2026-01-28T13:28:00Z</dcterms:modified>
</cp:coreProperties>
</file>